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F7" w:rsidRDefault="00E1132C" w:rsidP="001470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70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Матеріально-технічна база </w:t>
      </w:r>
    </w:p>
    <w:p w:rsidR="004F7093" w:rsidRPr="001470F7" w:rsidRDefault="00E1132C" w:rsidP="001470F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70F7">
        <w:rPr>
          <w:rFonts w:ascii="Times New Roman" w:hAnsi="Times New Roman" w:cs="Times New Roman"/>
          <w:b/>
          <w:sz w:val="32"/>
          <w:szCs w:val="32"/>
          <w:lang w:val="uk-UA"/>
        </w:rPr>
        <w:t>Станції юних натуралістів м. Білої Церкви Київської області</w:t>
      </w:r>
    </w:p>
    <w:p w:rsidR="001470F7" w:rsidRDefault="001470F7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00455" w:rsidRDefault="00E1132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Станція юних натуралістів розташована у частині пристосованого двоповерхового приміщенн</w:t>
      </w:r>
      <w:r w:rsidR="00A00455">
        <w:rPr>
          <w:rFonts w:ascii="Times New Roman" w:hAnsi="Times New Roman" w:cs="Times New Roman"/>
          <w:sz w:val="32"/>
          <w:szCs w:val="32"/>
          <w:lang w:val="uk-UA"/>
        </w:rPr>
        <w:t xml:space="preserve">я загальною площею 495 </w:t>
      </w:r>
      <w:proofErr w:type="spellStart"/>
      <w:r w:rsidR="00A00455">
        <w:rPr>
          <w:rFonts w:ascii="Times New Roman" w:hAnsi="Times New Roman" w:cs="Times New Roman"/>
          <w:sz w:val="32"/>
          <w:szCs w:val="32"/>
          <w:lang w:val="uk-UA"/>
        </w:rPr>
        <w:t>кв.м</w:t>
      </w:r>
      <w:proofErr w:type="spellEnd"/>
      <w:r w:rsidR="00A0045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00455" w:rsidRDefault="00A00455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Опалення у закладі – центральне водяне, від міської котельні.</w:t>
      </w:r>
    </w:p>
    <w:p w:rsidR="00E1132C" w:rsidRDefault="00A00455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Для організації освітнього процесу створено 5 навчальних кімнат загальною площею 179,23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З метою популяризації діяльності, адміністрацією закладу укладені угоди про співпрацю із закладами загальної середньої освіти міста.</w:t>
      </w:r>
      <w:r w:rsidR="000319AF">
        <w:rPr>
          <w:rFonts w:ascii="Times New Roman" w:hAnsi="Times New Roman" w:cs="Times New Roman"/>
          <w:sz w:val="32"/>
          <w:szCs w:val="32"/>
          <w:lang w:val="uk-UA"/>
        </w:rPr>
        <w:t xml:space="preserve"> На базі шкіл міста в обладнаних профільних кабінетах працює 15 гуртків еколого-натуралістичного напряму. За результатами перевірки готовності навчальних кімнат до 2017/2018 </w:t>
      </w:r>
      <w:proofErr w:type="spellStart"/>
      <w:r w:rsidR="000319AF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0319AF">
        <w:rPr>
          <w:rFonts w:ascii="Times New Roman" w:hAnsi="Times New Roman" w:cs="Times New Roman"/>
          <w:sz w:val="32"/>
          <w:szCs w:val="32"/>
          <w:lang w:val="uk-UA"/>
        </w:rPr>
        <w:t>. всі вони отримали позитивну оцінку. Кількість навчальних кімнат та їх стан відповідає навчальним програмам і напрямам діяльності, що задовольняє потребу СЮН відповідно до мережі гуртків.</w:t>
      </w:r>
    </w:p>
    <w:p w:rsidR="000319AF" w:rsidRDefault="00BD2FC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Навчальні кімнати «Фітодизайн та декоративно-вжиткове мистецтво», «Любителі домашніх тварин», «Юні друзі природи», «Здоровим будь» та актова зала відповідають діючим вимогам, повністю забезпечені інструментами, обладнанням, технічними засобами навчання, посібниками, навчально-методичною та довідниковою літературою, дидактичними матеріалами. </w:t>
      </w:r>
    </w:p>
    <w:p w:rsidR="00BD2FCC" w:rsidRDefault="00BD2FC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метою вивчення, спостереження, догляду та розмноження представників рослинного та тваринного світу в закладі створений куточок живої природи, який розташований в окремому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обладнаному приміщенні та нараховує 20 видів декоративних тварин та 45 видів рослин.</w:t>
      </w:r>
    </w:p>
    <w:p w:rsidR="00BD2FCC" w:rsidRDefault="00BD2FC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зв’язку з відсутністю на території СЮН теплиці, навчально-дослідницька діяльність вихованців здійснюється в рамках проекту «Теплиця на підвіконні».</w:t>
      </w:r>
    </w:p>
    <w:p w:rsidR="00BD2FCC" w:rsidRDefault="00BD2FC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Оформлені стенди, колекції, гербарії та куточок живої природи дають змогу дітям засвоїти навчальний матеріал в повному обсязі.</w:t>
      </w:r>
    </w:p>
    <w:p w:rsidR="00BD2FCC" w:rsidRDefault="00BD2FCC" w:rsidP="0014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Згідно державних правил та норм, за висновками санітарно-епідем</w:t>
      </w:r>
      <w:r w:rsidR="001470F7">
        <w:rPr>
          <w:rFonts w:ascii="Times New Roman" w:hAnsi="Times New Roman" w:cs="Times New Roman"/>
          <w:sz w:val="32"/>
          <w:szCs w:val="32"/>
          <w:lang w:val="uk-UA"/>
        </w:rPr>
        <w:t>іологічної станції, в закладі забезпечується належний температурний режим, режим освітлення та дотримуються санітарно-гігієнічні норми.</w:t>
      </w:r>
    </w:p>
    <w:p w:rsidR="001470F7" w:rsidRDefault="001470F7" w:rsidP="001470F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1132C" w:rsidRDefault="00E1132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1132C" w:rsidRDefault="00E1132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1132C" w:rsidRDefault="00E1132C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1132C" w:rsidSect="00E113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2C"/>
    <w:rsid w:val="000319AF"/>
    <w:rsid w:val="001470F7"/>
    <w:rsid w:val="001513B8"/>
    <w:rsid w:val="00192C4C"/>
    <w:rsid w:val="004F7093"/>
    <w:rsid w:val="007A6268"/>
    <w:rsid w:val="00914295"/>
    <w:rsid w:val="00A00455"/>
    <w:rsid w:val="00BD2FCC"/>
    <w:rsid w:val="00E1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2017-12-01T01:11:00Z</dcterms:created>
  <dcterms:modified xsi:type="dcterms:W3CDTF">2017-12-01T01:55:00Z</dcterms:modified>
</cp:coreProperties>
</file>